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FC4ED" w14:textId="51268E6F" w:rsidR="00ED49FA" w:rsidRDefault="00000000" w:rsidP="00031EB4">
      <w:pPr>
        <w:jc w:val="both"/>
      </w:pPr>
      <w:r>
        <w:t>La sezione dell’</w:t>
      </w:r>
      <w:r w:rsidR="008F6C4A">
        <w:t>U</w:t>
      </w:r>
      <w:r>
        <w:t xml:space="preserve">nione </w:t>
      </w:r>
      <w:r w:rsidR="008F6C4A">
        <w:t>I</w:t>
      </w:r>
      <w:r>
        <w:t xml:space="preserve">taliana </w:t>
      </w:r>
      <w:r w:rsidR="008F6C4A">
        <w:t>C</w:t>
      </w:r>
      <w:r>
        <w:t xml:space="preserve">iechi e </w:t>
      </w:r>
      <w:r w:rsidR="008F6C4A">
        <w:t>Ip</w:t>
      </w:r>
      <w:r>
        <w:t xml:space="preserve">ovedenti di </w:t>
      </w:r>
      <w:r w:rsidR="008F6C4A">
        <w:t>Brescia</w:t>
      </w:r>
      <w:r>
        <w:t xml:space="preserve"> intende proporre per il prossimo autunno, un viaggio in Alsazia e dintorni  dal 17 al 20 ottobre</w:t>
      </w:r>
      <w:r w:rsidR="008F6C4A">
        <w:t>.</w:t>
      </w:r>
    </w:p>
    <w:p w14:paraId="7C028C3D" w14:textId="77777777" w:rsidR="00ED49FA" w:rsidRDefault="00000000" w:rsidP="00031EB4">
      <w:pPr>
        <w:jc w:val="both"/>
      </w:pPr>
      <w:r>
        <w:t xml:space="preserve">Programma di viaggio </w:t>
      </w:r>
    </w:p>
    <w:p w14:paraId="08CAFFB1" w14:textId="77777777" w:rsidR="00ED49FA" w:rsidRDefault="00000000" w:rsidP="00031EB4">
      <w:pPr>
        <w:spacing w:after="0"/>
        <w:jc w:val="both"/>
      </w:pPr>
      <w:r>
        <w:t xml:space="preserve">GIORNO 1 Giovedì 17 ottobre: Brescia -Colmar (470 km) </w:t>
      </w:r>
    </w:p>
    <w:p w14:paraId="6EBFE2C5" w14:textId="77777777" w:rsidR="00ED49FA" w:rsidRDefault="00000000" w:rsidP="00031EB4">
      <w:pPr>
        <w:spacing w:after="0"/>
        <w:jc w:val="both"/>
      </w:pPr>
      <w:r>
        <w:t>Partenza di prima mattina con bus GT privato. Soste e pranzo libero lungo il percorso. Nel pomeriggio arrivo a Colmar e visita guidata: città d’arte e</w:t>
      </w:r>
    </w:p>
    <w:p w14:paraId="526B859E" w14:textId="77777777" w:rsidR="00ED49FA" w:rsidRDefault="00000000" w:rsidP="00031EB4">
      <w:pPr>
        <w:spacing w:after="0"/>
        <w:jc w:val="both"/>
      </w:pPr>
      <w:r>
        <w:t xml:space="preserve">di cultura, è conosciuta per la sua atmosfera da fiaba. </w:t>
      </w:r>
    </w:p>
    <w:p w14:paraId="01F1E787" w14:textId="77777777" w:rsidR="00ED49FA" w:rsidRDefault="00000000" w:rsidP="00031EB4">
      <w:pPr>
        <w:spacing w:after="0"/>
        <w:jc w:val="both"/>
      </w:pPr>
      <w:r>
        <w:t>Il quartiere ”piccola Venezia” è famoso per le stradine tortuose che si snodano lungo pittoreschi canali collegati al fiume Ill, che qui si getta nel Reno.</w:t>
      </w:r>
    </w:p>
    <w:p w14:paraId="384BD373" w14:textId="77777777" w:rsidR="00ED49FA" w:rsidRDefault="00000000" w:rsidP="00031EB4">
      <w:pPr>
        <w:spacing w:after="0"/>
        <w:jc w:val="both"/>
      </w:pPr>
      <w:r>
        <w:t>Di grande interesse l’antico Convento delle Domenicane con il chiostro del 1200, la Collegiata di San Martino, la Vecchia Dogana, la Casa Adolf e la Casa</w:t>
      </w:r>
    </w:p>
    <w:p w14:paraId="4FFBBF77" w14:textId="77777777" w:rsidR="00ED49FA" w:rsidRDefault="00000000" w:rsidP="00031EB4">
      <w:pPr>
        <w:spacing w:after="0"/>
        <w:jc w:val="both"/>
      </w:pPr>
      <w:r>
        <w:t xml:space="preserve">Pfister, caratteristico edificio alsaziano del 1537. Sistemazione in hotel. Cena inclusa e pernottamento. </w:t>
      </w:r>
    </w:p>
    <w:p w14:paraId="4287707A" w14:textId="77777777" w:rsidR="008F6C4A" w:rsidRDefault="008F6C4A" w:rsidP="00031EB4">
      <w:pPr>
        <w:spacing w:after="0"/>
        <w:jc w:val="both"/>
      </w:pPr>
    </w:p>
    <w:p w14:paraId="07ED1D2A" w14:textId="77777777" w:rsidR="00ED49FA" w:rsidRDefault="00000000" w:rsidP="00031EB4">
      <w:pPr>
        <w:spacing w:after="0"/>
        <w:jc w:val="both"/>
      </w:pPr>
      <w:r>
        <w:t>GIORNO 2 Venerdì 18 ottobre: Friburgo -</w:t>
      </w:r>
      <w:proofErr w:type="spellStart"/>
      <w:r>
        <w:t>Ribeauvillé</w:t>
      </w:r>
      <w:proofErr w:type="spellEnd"/>
      <w:r>
        <w:t xml:space="preserve"> -Colmar (134 Km) </w:t>
      </w:r>
    </w:p>
    <w:p w14:paraId="2E847B12" w14:textId="77777777" w:rsidR="00ED49FA" w:rsidRDefault="00000000" w:rsidP="00031EB4">
      <w:pPr>
        <w:spacing w:after="0"/>
        <w:jc w:val="both"/>
      </w:pPr>
      <w:r>
        <w:t>Colazione in hotel. In mattinata oltrepasseremo il confine di qualche chilometro nella vicina Germania per la visita di Friburgo. La città nella Foresta</w:t>
      </w:r>
    </w:p>
    <w:p w14:paraId="2B723ED4" w14:textId="77777777" w:rsidR="00ED49FA" w:rsidRDefault="00000000" w:rsidP="00031EB4">
      <w:pPr>
        <w:spacing w:after="0"/>
        <w:jc w:val="both"/>
      </w:pPr>
      <w:r>
        <w:t>Nera ha una storia di conquiste e assedi. Visiteremo la cattedrale in stile gotico e la piazza del mercato storico. Il mercato agricolo offre tantissime</w:t>
      </w:r>
    </w:p>
    <w:p w14:paraId="58E103F6" w14:textId="77777777" w:rsidR="00ED49FA" w:rsidRDefault="00000000" w:rsidP="00031EB4">
      <w:pPr>
        <w:spacing w:after="0"/>
        <w:jc w:val="both"/>
      </w:pPr>
      <w:r>
        <w:t xml:space="preserve">possibilità per una gustosa pausa: </w:t>
      </w:r>
      <w:proofErr w:type="spellStart"/>
      <w:r>
        <w:t>currywurst</w:t>
      </w:r>
      <w:proofErr w:type="spellEnd"/>
      <w:r>
        <w:t xml:space="preserve">, cheesecake, vini, frutta e verdura. Pranzo incluso in ristorante. </w:t>
      </w:r>
    </w:p>
    <w:p w14:paraId="4B61D001" w14:textId="77777777" w:rsidR="00ED49FA" w:rsidRDefault="00000000" w:rsidP="00031EB4">
      <w:pPr>
        <w:spacing w:after="0"/>
        <w:jc w:val="both"/>
      </w:pPr>
      <w:r>
        <w:t xml:space="preserve">Nel pomeriggio rientreremo in Francia per continuare le visite a </w:t>
      </w:r>
      <w:proofErr w:type="spellStart"/>
      <w:r>
        <w:t>Ribeauvillé</w:t>
      </w:r>
      <w:proofErr w:type="spellEnd"/>
      <w:r>
        <w:t>, caratteristica cittadina rinomata per la produzione del vino Riesling e sosta</w:t>
      </w:r>
    </w:p>
    <w:p w14:paraId="027595D3" w14:textId="77777777" w:rsidR="00ED49FA" w:rsidRDefault="00000000" w:rsidP="00031EB4">
      <w:pPr>
        <w:spacing w:after="0"/>
        <w:jc w:val="both"/>
      </w:pPr>
      <w:r>
        <w:t>presso una cantina locale per una degustazione di vini (inclusa). La cittadina si trova lungo la Via dei Vini alsaziana, sul versante orientale del Vosgi,</w:t>
      </w:r>
    </w:p>
    <w:p w14:paraId="740182DC" w14:textId="77777777" w:rsidR="00ED49FA" w:rsidRDefault="00000000" w:rsidP="00031EB4">
      <w:pPr>
        <w:spacing w:after="0"/>
        <w:jc w:val="both"/>
      </w:pPr>
      <w:r>
        <w:t xml:space="preserve">un percorso di grande interesse paesaggistico. Rientro in hotel, cena inclusa e pernottamento. </w:t>
      </w:r>
    </w:p>
    <w:p w14:paraId="7446F5E3" w14:textId="77777777" w:rsidR="008F6C4A" w:rsidRDefault="008F6C4A" w:rsidP="00031EB4">
      <w:pPr>
        <w:spacing w:after="0"/>
        <w:jc w:val="both"/>
      </w:pPr>
    </w:p>
    <w:p w14:paraId="79062F80" w14:textId="77777777" w:rsidR="00ED49FA" w:rsidRDefault="00000000" w:rsidP="00031EB4">
      <w:pPr>
        <w:spacing w:after="0"/>
        <w:jc w:val="both"/>
      </w:pPr>
      <w:r>
        <w:t xml:space="preserve">GIORNO 3 Sabato 19 ottobre: Strasburgo (150 Km) </w:t>
      </w:r>
    </w:p>
    <w:p w14:paraId="7D5942E6" w14:textId="77777777" w:rsidR="00ED49FA" w:rsidRDefault="00000000" w:rsidP="00031EB4">
      <w:pPr>
        <w:spacing w:after="0"/>
        <w:jc w:val="both"/>
      </w:pPr>
      <w:r>
        <w:t>Colazione in hotel. Partenza per una piacevole escursione nella città più famosa dell’Alsazia: Strasburgo. Il centro storico di Strasburgo è magnificamente</w:t>
      </w:r>
    </w:p>
    <w:p w14:paraId="64686611" w14:textId="77777777" w:rsidR="00ED49FA" w:rsidRDefault="00000000" w:rsidP="00031EB4">
      <w:pPr>
        <w:spacing w:after="0"/>
        <w:jc w:val="both"/>
      </w:pPr>
      <w:r>
        <w:t xml:space="preserve">conservato ed iscritto nel Patrimonio dell’Umanità dell’Unesco. Ingresso alla Cattedrale di </w:t>
      </w:r>
      <w:proofErr w:type="spellStart"/>
      <w:r>
        <w:t>Nôtre</w:t>
      </w:r>
      <w:proofErr w:type="spellEnd"/>
      <w:r>
        <w:t xml:space="preserve"> Dame, una dei più prestigiosi esempi di architettura</w:t>
      </w:r>
    </w:p>
    <w:p w14:paraId="14208567" w14:textId="77777777" w:rsidR="00ED49FA" w:rsidRDefault="00000000" w:rsidP="00031EB4">
      <w:pPr>
        <w:spacing w:after="0"/>
        <w:jc w:val="both"/>
      </w:pPr>
      <w:r>
        <w:t>gotica. Pranzo incluso in ristorante tipico. Nel pomeriggio svolgeremo una crociera in battello (durata 1 ora e 15 minuti) sul fiume III per ammirare la</w:t>
      </w:r>
    </w:p>
    <w:p w14:paraId="3EAA711F" w14:textId="77777777" w:rsidR="00ED49FA" w:rsidRDefault="00000000" w:rsidP="00031EB4">
      <w:pPr>
        <w:spacing w:after="0"/>
        <w:jc w:val="both"/>
      </w:pPr>
      <w:r>
        <w:t xml:space="preserve">città da un’altra prospettiva. Rientro in Colmar, cena inclusa in hotel e pernottamento. </w:t>
      </w:r>
    </w:p>
    <w:p w14:paraId="69BE997A" w14:textId="77777777" w:rsidR="008F6C4A" w:rsidRDefault="008F6C4A" w:rsidP="00031EB4">
      <w:pPr>
        <w:spacing w:after="0"/>
        <w:jc w:val="both"/>
      </w:pPr>
    </w:p>
    <w:p w14:paraId="2BC28EA6" w14:textId="77777777" w:rsidR="00ED49FA" w:rsidRDefault="00000000" w:rsidP="00031EB4">
      <w:pPr>
        <w:spacing w:after="0"/>
        <w:jc w:val="both"/>
      </w:pPr>
      <w:r>
        <w:t xml:space="preserve">GIORNO 4 Domenica 20 ottobre: Castello di </w:t>
      </w:r>
      <w:proofErr w:type="spellStart"/>
      <w:r>
        <w:t>Haut-Königsburg</w:t>
      </w:r>
      <w:proofErr w:type="spellEnd"/>
      <w:r>
        <w:t xml:space="preserve"> -Mulhouse -Rientro (560 Km) </w:t>
      </w:r>
    </w:p>
    <w:p w14:paraId="61E74EB8" w14:textId="77777777" w:rsidR="00ED49FA" w:rsidRDefault="00000000" w:rsidP="00031EB4">
      <w:pPr>
        <w:spacing w:after="0"/>
        <w:jc w:val="both"/>
      </w:pPr>
      <w:r>
        <w:t xml:space="preserve">In mattinata visita con ingresso incluso al Castello di </w:t>
      </w:r>
      <w:proofErr w:type="spellStart"/>
      <w:r>
        <w:t>Haut-Koenigsbourg</w:t>
      </w:r>
      <w:proofErr w:type="spellEnd"/>
      <w:r>
        <w:t>, fortezza medievale del XVII secolo, da cui si gode un grandioso panorama sulla</w:t>
      </w:r>
    </w:p>
    <w:p w14:paraId="01C3CF93" w14:textId="77777777" w:rsidR="00ED49FA" w:rsidRDefault="00000000" w:rsidP="00031EB4">
      <w:pPr>
        <w:spacing w:after="0"/>
        <w:jc w:val="both"/>
      </w:pPr>
      <w:r>
        <w:t>Valle del Reno e la Pianura Renana. Spostamento a Mulhouse per una visita del centro storico e il pranzo in ristorante. Rientro in Italia con soste lungo</w:t>
      </w:r>
    </w:p>
    <w:p w14:paraId="4FFEEF00" w14:textId="77777777" w:rsidR="00ED49FA" w:rsidRDefault="00000000" w:rsidP="00031EB4">
      <w:pPr>
        <w:spacing w:after="0"/>
        <w:jc w:val="both"/>
      </w:pPr>
      <w:r>
        <w:t xml:space="preserve">il percorso e arrivo in serata. </w:t>
      </w:r>
    </w:p>
    <w:p w14:paraId="0223C07A" w14:textId="77777777" w:rsidR="00ED49FA" w:rsidRDefault="00ED49FA" w:rsidP="00031EB4">
      <w:pPr>
        <w:jc w:val="both"/>
      </w:pPr>
    </w:p>
    <w:p w14:paraId="309BBAE6" w14:textId="77777777" w:rsidR="00ED49FA" w:rsidRDefault="00000000" w:rsidP="00031EB4">
      <w:pPr>
        <w:jc w:val="both"/>
      </w:pPr>
      <w:r>
        <w:t xml:space="preserve">Hotel: </w:t>
      </w:r>
    </w:p>
    <w:p w14:paraId="615DD455" w14:textId="77777777" w:rsidR="00ED49FA" w:rsidRDefault="00000000" w:rsidP="00031EB4">
      <w:pPr>
        <w:spacing w:after="0"/>
        <w:jc w:val="both"/>
      </w:pPr>
      <w:r>
        <w:t xml:space="preserve">HOTEL L’EUROPE COLMAR 4* Dal 17 al 20 ottobre ‘24 </w:t>
      </w:r>
    </w:p>
    <w:p w14:paraId="67A7BC5C" w14:textId="77777777" w:rsidR="00ED49FA" w:rsidRDefault="00000000" w:rsidP="00031EB4">
      <w:pPr>
        <w:spacing w:after="0"/>
        <w:jc w:val="both"/>
      </w:pPr>
      <w:r>
        <w:t xml:space="preserve">15 </w:t>
      </w:r>
      <w:proofErr w:type="spellStart"/>
      <w:r>
        <w:t>Rte</w:t>
      </w:r>
      <w:proofErr w:type="spellEnd"/>
      <w:r>
        <w:t xml:space="preserve"> de </w:t>
      </w:r>
      <w:proofErr w:type="spellStart"/>
      <w:r>
        <w:t>Neuf-Brisach</w:t>
      </w:r>
      <w:proofErr w:type="spellEnd"/>
      <w:r>
        <w:t xml:space="preserve">, 68180 </w:t>
      </w:r>
      <w:proofErr w:type="spellStart"/>
      <w:r>
        <w:t>Horbourg-Wihr</w:t>
      </w:r>
      <w:proofErr w:type="spellEnd"/>
      <w:r>
        <w:t xml:space="preserve">, Francia </w:t>
      </w:r>
    </w:p>
    <w:p w14:paraId="28F1FC73" w14:textId="77777777" w:rsidR="00ED49FA" w:rsidRDefault="00000000" w:rsidP="00031EB4">
      <w:pPr>
        <w:jc w:val="both"/>
      </w:pPr>
      <w:r>
        <w:t xml:space="preserve"> </w:t>
      </w:r>
    </w:p>
    <w:p w14:paraId="666E9840" w14:textId="77777777" w:rsidR="00ED49FA" w:rsidRDefault="00000000" w:rsidP="00031EB4">
      <w:pPr>
        <w:jc w:val="both"/>
      </w:pPr>
      <w:r>
        <w:t xml:space="preserve">La quota di partecipazione è fissata: </w:t>
      </w:r>
    </w:p>
    <w:p w14:paraId="3BD3AC3D" w14:textId="77777777" w:rsidR="00ED49FA" w:rsidRDefault="00000000" w:rsidP="00031EB4">
      <w:pPr>
        <w:spacing w:after="0"/>
        <w:jc w:val="both"/>
      </w:pPr>
      <w:r>
        <w:lastRenderedPageBreak/>
        <w:t xml:space="preserve">Base 30 partecipanti   676,00 euro </w:t>
      </w:r>
    </w:p>
    <w:p w14:paraId="42836399" w14:textId="77777777" w:rsidR="00ED49FA" w:rsidRDefault="00000000" w:rsidP="00031EB4">
      <w:pPr>
        <w:spacing w:after="0"/>
        <w:jc w:val="both"/>
      </w:pPr>
      <w:r>
        <w:t xml:space="preserve">Base 34 partecipanti: 645,00 euro  </w:t>
      </w:r>
    </w:p>
    <w:p w14:paraId="4590AA57" w14:textId="77777777" w:rsidR="00ED49FA" w:rsidRDefault="00000000" w:rsidP="00031EB4">
      <w:pPr>
        <w:spacing w:after="0"/>
        <w:jc w:val="both"/>
      </w:pPr>
      <w:r>
        <w:t xml:space="preserve">Base 40 paganti:  607,00 euro </w:t>
      </w:r>
    </w:p>
    <w:p w14:paraId="59E3A990" w14:textId="77777777" w:rsidR="00ED49FA" w:rsidRDefault="00000000" w:rsidP="00031EB4">
      <w:pPr>
        <w:spacing w:after="0"/>
        <w:jc w:val="both"/>
      </w:pPr>
      <w:r>
        <w:t>Supplemento per camera singola:  160,00 euro</w:t>
      </w:r>
    </w:p>
    <w:p w14:paraId="75C9B62B" w14:textId="77777777" w:rsidR="008F6C4A" w:rsidRDefault="008F6C4A" w:rsidP="00031EB4">
      <w:pPr>
        <w:spacing w:after="0"/>
        <w:jc w:val="both"/>
      </w:pPr>
    </w:p>
    <w:p w14:paraId="0DECF0FA" w14:textId="77777777" w:rsidR="00ED49FA" w:rsidRDefault="00000000" w:rsidP="00031EB4">
      <w:pPr>
        <w:jc w:val="both"/>
      </w:pPr>
      <w:r>
        <w:t xml:space="preserve">Riepilogo servizi inclusi: </w:t>
      </w:r>
    </w:p>
    <w:p w14:paraId="59689D17" w14:textId="77777777" w:rsidR="00031EB4" w:rsidRDefault="00000000" w:rsidP="00031EB4">
      <w:pPr>
        <w:spacing w:after="0"/>
        <w:jc w:val="both"/>
      </w:pPr>
      <w:r>
        <w:t xml:space="preserve">Bus GT privato, vitto e alloggio autista, pass e parcheggi per il bus, 3 notti in hotel 4* a Colmar, guida turistica professionale, accompagnatore d’agenzia, 3 pranzi in ristorante con bevande escluse, tre cene in hotel con bevande escluse, ingresso al castello di </w:t>
      </w:r>
      <w:proofErr w:type="spellStart"/>
      <w:r>
        <w:t>Haut-Koenigsbourg</w:t>
      </w:r>
      <w:proofErr w:type="spellEnd"/>
      <w:r>
        <w:t>, ingresso alla</w:t>
      </w:r>
      <w:r w:rsidR="008F6C4A">
        <w:t xml:space="preserve"> </w:t>
      </w:r>
      <w:r>
        <w:t xml:space="preserve">Cattedrale di </w:t>
      </w:r>
      <w:proofErr w:type="spellStart"/>
      <w:r>
        <w:t>Nôtre</w:t>
      </w:r>
      <w:proofErr w:type="spellEnd"/>
      <w:r>
        <w:t xml:space="preserve"> Dame di Strasburgo, crociera in battello sul fiume III, degustazione di vini sulla Via dei Vini Alsaziana, auricolari durante le visite,</w:t>
      </w:r>
      <w:r w:rsidR="008F6C4A">
        <w:t xml:space="preserve"> </w:t>
      </w:r>
      <w:r>
        <w:t xml:space="preserve">assicurazione medico/bagaglio/annullamento per ogni partecipante. </w:t>
      </w:r>
    </w:p>
    <w:p w14:paraId="272A18E0" w14:textId="6228FC6C" w:rsidR="00ED49FA" w:rsidRDefault="00000000" w:rsidP="00031EB4">
      <w:pPr>
        <w:spacing w:after="0"/>
        <w:jc w:val="both"/>
      </w:pPr>
      <w:r>
        <w:t xml:space="preserve">La quota non include: Mance ed extra di carattere personale, bevande ai pasti, tutto quanto non espressamente indicato ne “La quota include”. </w:t>
      </w:r>
    </w:p>
    <w:p w14:paraId="15091488" w14:textId="0EF4B4DF" w:rsidR="00ED49FA" w:rsidRDefault="00000000" w:rsidP="00031EB4">
      <w:pPr>
        <w:jc w:val="both"/>
      </w:pPr>
      <w:r>
        <w:t>Le iscrizioni, previo un versamento come caparra  di 250,00 euro, andranno effettuate</w:t>
      </w:r>
      <w:r w:rsidR="008F6C4A">
        <w:t xml:space="preserve"> </w:t>
      </w:r>
      <w:r>
        <w:t xml:space="preserve">entro il 14 giugno presso la segreteria sezionale allo 030-2209416 o tramite bonifico intestato a </w:t>
      </w:r>
      <w:r w:rsidR="008F6C4A">
        <w:t>U</w:t>
      </w:r>
      <w:r>
        <w:t xml:space="preserve">nione italiana ciechi e ipovedenti sezione di </w:t>
      </w:r>
      <w:r w:rsidR="008F6C4A">
        <w:t>Brescia</w:t>
      </w:r>
      <w:r>
        <w:t xml:space="preserve">  </w:t>
      </w:r>
    </w:p>
    <w:p w14:paraId="18656001" w14:textId="77777777" w:rsidR="00ED49FA" w:rsidRPr="008F6C4A" w:rsidRDefault="00000000" w:rsidP="00031EB4">
      <w:pPr>
        <w:jc w:val="both"/>
        <w:rPr>
          <w:b/>
          <w:bCs/>
        </w:rPr>
      </w:pPr>
      <w:r w:rsidRPr="008F6C4A">
        <w:rPr>
          <w:b/>
          <w:bCs/>
        </w:rPr>
        <w:t>IBAN: IT72W0307501603CC8000838860</w:t>
      </w:r>
    </w:p>
    <w:p w14:paraId="0420BB7E" w14:textId="77777777" w:rsidR="00ED49FA" w:rsidRDefault="00000000" w:rsidP="00031EB4">
      <w:pPr>
        <w:spacing w:after="0"/>
        <w:jc w:val="both"/>
      </w:pPr>
      <w:r>
        <w:t>Il saldo andrà effettuato entro il 17 settembre.</w:t>
      </w:r>
    </w:p>
    <w:p w14:paraId="76C57BEE" w14:textId="77777777" w:rsidR="00ED49FA" w:rsidRDefault="00000000" w:rsidP="00031EB4">
      <w:pPr>
        <w:spacing w:after="0"/>
        <w:jc w:val="both"/>
      </w:pPr>
      <w:r>
        <w:t xml:space="preserve">La sezione contribuirà alla spesa con uno sconto del 15% per i soci bresciani e un accompagnatore. </w:t>
      </w:r>
    </w:p>
    <w:p w14:paraId="507077C0" w14:textId="41274728" w:rsidR="008F6C4A" w:rsidRDefault="008F6C4A" w:rsidP="00031EB4">
      <w:pPr>
        <w:spacing w:after="0"/>
        <w:jc w:val="both"/>
      </w:pPr>
      <w:r>
        <w:t>Le persone non vedenti o non in grado di muoversi in autonomia potranno partecipare solo se accompagnate</w:t>
      </w:r>
      <w:r>
        <w:t>.</w:t>
      </w:r>
    </w:p>
    <w:p w14:paraId="11304B48" w14:textId="77777777" w:rsidR="00ED49FA" w:rsidRDefault="00000000" w:rsidP="00031EB4">
      <w:pPr>
        <w:spacing w:after="0"/>
        <w:jc w:val="both"/>
        <w:rPr>
          <w:rStyle w:val="Collegamentoipertestuale"/>
        </w:rPr>
      </w:pPr>
      <w:r>
        <w:t xml:space="preserve">Per ulteriori chiarimenti potrete contattare Piera Loda al 347-2307258 o inviando una mail a: </w:t>
      </w:r>
      <w:hyperlink r:id="rId4">
        <w:r>
          <w:rPr>
            <w:rStyle w:val="Collegamentoipertestuale"/>
          </w:rPr>
          <w:t>piera.loda@uicibrescia.it</w:t>
        </w:r>
      </w:hyperlink>
    </w:p>
    <w:p w14:paraId="5FBE7DC6" w14:textId="77777777" w:rsidR="008F6C4A" w:rsidRDefault="008F6C4A" w:rsidP="00031EB4">
      <w:pPr>
        <w:spacing w:after="0"/>
        <w:jc w:val="both"/>
      </w:pPr>
    </w:p>
    <w:p w14:paraId="04C4B957" w14:textId="77777777" w:rsidR="00ED49FA" w:rsidRDefault="00000000" w:rsidP="00031EB4">
      <w:pPr>
        <w:jc w:val="both"/>
      </w:pPr>
      <w:r>
        <w:t xml:space="preserve"> Condizioni di cancellazione: </w:t>
      </w:r>
    </w:p>
    <w:p w14:paraId="46540EE1" w14:textId="5C0E4368" w:rsidR="00ED49FA" w:rsidRDefault="00000000" w:rsidP="00031EB4">
      <w:pPr>
        <w:jc w:val="both"/>
      </w:pPr>
      <w:r>
        <w:t>Qualora il viaggiatore intenda recedere dal contratto unilateralmente, indipendentemente dalla motivazione di annullamento, si applicheranno le seguenti</w:t>
      </w:r>
      <w:r w:rsidR="008F6C4A">
        <w:t xml:space="preserve"> </w:t>
      </w:r>
      <w:r>
        <w:t xml:space="preserve">condizioni in percentuale sulla quota di partecipazione e dei supplementi. </w:t>
      </w:r>
    </w:p>
    <w:p w14:paraId="1E7278B9" w14:textId="71E37092" w:rsidR="00ED49FA" w:rsidRDefault="00000000" w:rsidP="00031EB4">
      <w:pPr>
        <w:spacing w:after="0"/>
        <w:jc w:val="both"/>
      </w:pPr>
      <w:r>
        <w:t xml:space="preserve">• rinuncia fino a 60 giorni prima della partenza: penale dovuta acconto versato </w:t>
      </w:r>
    </w:p>
    <w:p w14:paraId="6CE60D44" w14:textId="3D628A59" w:rsidR="00ED49FA" w:rsidRDefault="00000000" w:rsidP="00031EB4">
      <w:pPr>
        <w:spacing w:after="0"/>
        <w:jc w:val="both"/>
      </w:pPr>
      <w:r>
        <w:t xml:space="preserve">• rinuncia da 59 a 30 giorni prima della partenza: penale dovuta 40% </w:t>
      </w:r>
    </w:p>
    <w:p w14:paraId="6F489733" w14:textId="0862552C" w:rsidR="00ED49FA" w:rsidRDefault="00000000" w:rsidP="00031EB4">
      <w:pPr>
        <w:spacing w:after="0"/>
        <w:jc w:val="both"/>
      </w:pPr>
      <w:r>
        <w:t xml:space="preserve">• rinuncia da 29 a 15 giorni prima della partenza: penale dovuta 60% </w:t>
      </w:r>
    </w:p>
    <w:p w14:paraId="21BF232A" w14:textId="3F6A2E7C" w:rsidR="00ED49FA" w:rsidRDefault="00000000" w:rsidP="00031EB4">
      <w:pPr>
        <w:spacing w:after="0"/>
        <w:jc w:val="both"/>
      </w:pPr>
      <w:r>
        <w:t xml:space="preserve">• rinuncia da 14 a 06 giorni prima della partenza: penale dovuta 80% </w:t>
      </w:r>
    </w:p>
    <w:p w14:paraId="7D9848DA" w14:textId="56FDA177" w:rsidR="00ED49FA" w:rsidRDefault="00000000" w:rsidP="00031EB4">
      <w:pPr>
        <w:spacing w:after="0"/>
        <w:jc w:val="both"/>
      </w:pPr>
      <w:r>
        <w:t xml:space="preserve">• rinuncia da 05 prima della partenza: penale dovuta 100%. </w:t>
      </w:r>
    </w:p>
    <w:p w14:paraId="2E3B2B34" w14:textId="77777777" w:rsidR="00031EB4" w:rsidRDefault="00031EB4" w:rsidP="00031EB4">
      <w:pPr>
        <w:spacing w:after="0"/>
        <w:jc w:val="both"/>
      </w:pPr>
    </w:p>
    <w:p w14:paraId="019D3AF3" w14:textId="0C4ABF62" w:rsidR="00ED49FA" w:rsidRDefault="00000000" w:rsidP="00031EB4">
      <w:pPr>
        <w:jc w:val="both"/>
      </w:pPr>
      <w:r>
        <w:t>L’assicurazione annullamento non è rimborsabile. Il cambio nome comporta una penale di annullamento di € 25,00 (a causa della polizza assicurativa annullamento</w:t>
      </w:r>
      <w:r w:rsidR="008F6C4A">
        <w:t xml:space="preserve"> </w:t>
      </w:r>
      <w:r>
        <w:t xml:space="preserve">inclusa non rimborsabile). </w:t>
      </w:r>
    </w:p>
    <w:p w14:paraId="07EB2D49" w14:textId="77777777" w:rsidR="00ED49FA" w:rsidRDefault="00000000" w:rsidP="00031EB4">
      <w:pPr>
        <w:jc w:val="both"/>
      </w:pPr>
      <w:r>
        <w:t xml:space="preserve">SINTESI DELLE COPERTURE ASSICURATIVE INCLUSE NELLA QUOTA: </w:t>
      </w:r>
    </w:p>
    <w:p w14:paraId="7DFAB808" w14:textId="09DDEC68" w:rsidR="00ED49FA" w:rsidRDefault="00000000" w:rsidP="00031EB4">
      <w:pPr>
        <w:jc w:val="both"/>
      </w:pPr>
      <w:r>
        <w:t xml:space="preserve">&gt; Annullamento </w:t>
      </w:r>
      <w:proofErr w:type="spellStart"/>
      <w:r>
        <w:t>All</w:t>
      </w:r>
      <w:proofErr w:type="spellEnd"/>
      <w:r>
        <w:t>-Risk: (compreso Covid, tampone positivo e quarantena fiduciaria) fino a E. 10.000 per persona E. 30.000 per evento, in caso di certificazione medica o qualsiasi evento esterno documentabile che costringa alla rinuncia al viaggio, fino</w:t>
      </w:r>
      <w:r w:rsidR="008F6C4A">
        <w:t xml:space="preserve"> </w:t>
      </w:r>
      <w:r>
        <w:t>al giorno della partenza. L’assicurazione decorre dalla data di iscrizione al viaggio, termina all’inizio del viaggio/soggiorno stesso, ed è operante esclusivamente se il cliente</w:t>
      </w:r>
      <w:r w:rsidR="008F6C4A">
        <w:t xml:space="preserve"> </w:t>
      </w:r>
      <w:r>
        <w:t xml:space="preserve">è costretto ad annullare per uno dei seguenti motivi imprevedibili al momento della stipulazione del contratto di viaggio: </w:t>
      </w:r>
    </w:p>
    <w:p w14:paraId="425F8A55" w14:textId="2AE50C2F" w:rsidR="00ED49FA" w:rsidRDefault="00000000" w:rsidP="00031EB4">
      <w:pPr>
        <w:jc w:val="both"/>
      </w:pPr>
      <w:r>
        <w:t>• Malattia, infortunio o decesso dell’Assicurato o di un compagno di viaggio purché assicurato e iscritto contemporaneamente e con il quale doveva partecipare</w:t>
      </w:r>
      <w:r w:rsidR="008F6C4A">
        <w:t xml:space="preserve"> </w:t>
      </w:r>
      <w:r>
        <w:t xml:space="preserve">al viaggio stesso o dei loro familiari, nonni, zii e nipoti </w:t>
      </w:r>
      <w:r>
        <w:lastRenderedPageBreak/>
        <w:t>fino al 3° grado di parentela, o del Socio contitolare della ditta dell’Assicurato o del diretto</w:t>
      </w:r>
      <w:r w:rsidR="008F6C4A">
        <w:t xml:space="preserve"> </w:t>
      </w:r>
      <w:r>
        <w:t>superiore. Sono comprese le malattie preesistenti le cui recidive o riacutizzazioni si manifestino improvvisamente dopo la data dell’iscrizione al 5 viaggio.</w:t>
      </w:r>
      <w:r w:rsidR="008F6C4A">
        <w:t xml:space="preserve"> </w:t>
      </w:r>
      <w:r>
        <w:t xml:space="preserve">Sono altresì comprese le patologie della gravidanza, purché insorte successivamente alla data della prenotazione del viaggio. </w:t>
      </w:r>
    </w:p>
    <w:p w14:paraId="2B705E00" w14:textId="08E8D740" w:rsidR="00ED49FA" w:rsidRDefault="00000000" w:rsidP="00031EB4">
      <w:pPr>
        <w:jc w:val="both"/>
      </w:pPr>
      <w:r>
        <w:t>• Qualsiasi evento imprevisto, esterno, documentabile (compresa la quarantena fiduciaria) ed indipendente dalla volontà dell'Assicurato o dei suoi familiari</w:t>
      </w:r>
      <w:r w:rsidR="008F6C4A">
        <w:t xml:space="preserve"> </w:t>
      </w:r>
      <w:r>
        <w:t>che renda impossibile la partecipazione al viaggio. In caso di rinuncia al viaggio il rimborso è esteso ai familiari e a un solo compagno di viaggio purché</w:t>
      </w:r>
      <w:r w:rsidR="008F6C4A">
        <w:t xml:space="preserve"> </w:t>
      </w:r>
      <w:r>
        <w:t xml:space="preserve">assicurati e iscritti contemporaneamente. </w:t>
      </w:r>
      <w:r w:rsidR="008F6C4A">
        <w:br/>
      </w:r>
      <w:r>
        <w:t xml:space="preserve">FRANCHIGIE: I risarcimenti avverranno previa deduzione dei seguenti scoperti che devono restare a carico dell’assicurato: </w:t>
      </w:r>
    </w:p>
    <w:p w14:paraId="7F1235BA" w14:textId="576F6389" w:rsidR="00ED49FA" w:rsidRDefault="00000000" w:rsidP="00031EB4">
      <w:pPr>
        <w:jc w:val="both"/>
      </w:pPr>
      <w:r>
        <w:t xml:space="preserve">• </w:t>
      </w:r>
      <w:r w:rsidR="008F6C4A">
        <w:t>N</w:t>
      </w:r>
      <w:r>
        <w:t>essuno scoperto in caso di rinuncia determinata da ricovero ospedaliero dell’assicurato o del compagno di viaggio di almeno 24 ore continuative, oppure</w:t>
      </w:r>
      <w:r w:rsidR="008F6C4A">
        <w:t xml:space="preserve"> </w:t>
      </w:r>
      <w:r>
        <w:t xml:space="preserve">in caso di decesso; </w:t>
      </w:r>
    </w:p>
    <w:p w14:paraId="4D41E9D0" w14:textId="5E6A77FE" w:rsidR="00ED49FA" w:rsidRDefault="00000000" w:rsidP="00031EB4">
      <w:pPr>
        <w:jc w:val="both"/>
      </w:pPr>
      <w:r>
        <w:t xml:space="preserve">• </w:t>
      </w:r>
      <w:r w:rsidR="008F6C4A">
        <w:t>S</w:t>
      </w:r>
      <w:r>
        <w:t xml:space="preserve">coperto 20% per tutti gli altri casi contemplati. </w:t>
      </w:r>
    </w:p>
    <w:p w14:paraId="2ECD5E5D" w14:textId="0FEC9924" w:rsidR="00ED49FA" w:rsidRDefault="00000000" w:rsidP="00031EB4">
      <w:pPr>
        <w:jc w:val="both"/>
      </w:pPr>
      <w:r>
        <w:t>NB: qualora non vengano rispettati i previsti tempi di denuncia e di invio della certificazione medica, lo scoperto applicato sarà del 30% con il minimo</w:t>
      </w:r>
      <w:r w:rsidR="008F6C4A">
        <w:t xml:space="preserve"> </w:t>
      </w:r>
      <w:r>
        <w:t xml:space="preserve">di 30,00 Euro per persona. La franchigia per le garanzie/prestazioni spese mediche e bagaglio è sempre di E. 50. </w:t>
      </w:r>
    </w:p>
    <w:p w14:paraId="09C7A01C" w14:textId="77777777" w:rsidR="00031EB4" w:rsidRDefault="00000000" w:rsidP="00031EB4">
      <w:pPr>
        <w:spacing w:after="0"/>
        <w:jc w:val="both"/>
      </w:pPr>
      <w:r>
        <w:t>IL VIAGGIO CHE TI MANCA SRL</w:t>
      </w:r>
    </w:p>
    <w:p w14:paraId="51E3B8C5" w14:textId="77777777" w:rsidR="00031EB4" w:rsidRDefault="00000000" w:rsidP="00031EB4">
      <w:pPr>
        <w:spacing w:after="0"/>
        <w:jc w:val="both"/>
      </w:pPr>
      <w:r>
        <w:t>Via Milano 162-H/164,</w:t>
      </w:r>
    </w:p>
    <w:p w14:paraId="6001694C" w14:textId="77777777" w:rsidR="00031EB4" w:rsidRDefault="00000000" w:rsidP="00031EB4">
      <w:pPr>
        <w:spacing w:after="0"/>
        <w:jc w:val="both"/>
      </w:pPr>
      <w:r>
        <w:t xml:space="preserve">25127 Brescia (BS) </w:t>
      </w:r>
    </w:p>
    <w:p w14:paraId="7A6559BB" w14:textId="685B2732" w:rsidR="00031EB4" w:rsidRDefault="00000000" w:rsidP="00031EB4">
      <w:pPr>
        <w:spacing w:after="0"/>
        <w:jc w:val="both"/>
      </w:pPr>
      <w:r>
        <w:t xml:space="preserve">Tel 030.9840517, </w:t>
      </w:r>
      <w:hyperlink r:id="rId5" w:history="1">
        <w:r w:rsidR="00031EB4" w:rsidRPr="00306310">
          <w:rPr>
            <w:rStyle w:val="Collegamentoipertestuale"/>
          </w:rPr>
          <w:t>groups@ivctm.com</w:t>
        </w:r>
      </w:hyperlink>
    </w:p>
    <w:p w14:paraId="196F4E71" w14:textId="50161661" w:rsidR="00ED49FA" w:rsidRDefault="00000000" w:rsidP="00031EB4">
      <w:pPr>
        <w:spacing w:after="0"/>
        <w:jc w:val="both"/>
      </w:pPr>
      <w:r>
        <w:t xml:space="preserve">www.ilviaggiochetimanca.com </w:t>
      </w:r>
      <w:r>
        <w:br/>
      </w:r>
      <w:r w:rsidR="00031EB4">
        <w:br/>
      </w:r>
      <w:r>
        <w:t>ESCLUSIONI E LIMITAZIONI: L’assicurazione non è valida se al momento dell’adesione già sussistono le condizioni o gli eventi che determinano l’annullamento</w:t>
      </w:r>
      <w:r w:rsidR="00031EB4">
        <w:t xml:space="preserve"> </w:t>
      </w:r>
      <w:r>
        <w:t>del viaggio. L’assicurazione non è operante se non sono state rispettate le modalità di adesione o il comportamento in caso di sinistro. Sono esclusi gli</w:t>
      </w:r>
      <w:r w:rsidR="00031EB4">
        <w:t xml:space="preserve"> </w:t>
      </w:r>
      <w:r>
        <w:t>annullamenti derivanti da malattie psichiche e mentali, attacchi di panico e stati di ansia in genere. Sono esclusi gli annullamenti determinati da pericoli</w:t>
      </w:r>
      <w:r w:rsidR="00031EB4">
        <w:t xml:space="preserve"> </w:t>
      </w:r>
      <w:r>
        <w:t>di o da eventi bellici o terroristici, sociopolitici,</w:t>
      </w:r>
      <w:r w:rsidR="00031EB4">
        <w:t xml:space="preserve"> </w:t>
      </w:r>
      <w:r>
        <w:t>meteorologici, eventi naturali, epidemie. Inoltre sono esclusi gli annullamenti derivanti da sopravvenuti</w:t>
      </w:r>
      <w:r w:rsidR="00031EB4">
        <w:t xml:space="preserve"> </w:t>
      </w:r>
      <w:r>
        <w:t>impegni di lavoro o di studio, 6 scioperi, partecipazione a gare, dolo o colpa grave dell’assicurato. Sono altresì esclusi i casi in cui l’Assicurato non</w:t>
      </w:r>
      <w:r w:rsidR="00031EB4">
        <w:t xml:space="preserve"> </w:t>
      </w:r>
      <w:r>
        <w:t>fornisca idonea documentazione probatoria in relazione agli eventi che danno diritto al rimborso. Restano esclusi gli annullamenti o le modifiche al viaggio</w:t>
      </w:r>
      <w:r w:rsidR="00031EB4">
        <w:t xml:space="preserve"> </w:t>
      </w:r>
      <w:r>
        <w:t>determinati dall’impossibilità dell’organizzatore a fornire i servizi (o le riprotezioni) oggetto del contratto viaggio o le penali su servizi annullati</w:t>
      </w:r>
      <w:r w:rsidR="00031EB4">
        <w:t xml:space="preserve"> </w:t>
      </w:r>
      <w:r>
        <w:t xml:space="preserve">dal fornitore. </w:t>
      </w:r>
    </w:p>
    <w:p w14:paraId="2E1F04C8" w14:textId="4399861B" w:rsidR="00ED49FA" w:rsidRDefault="00000000" w:rsidP="00031EB4">
      <w:pPr>
        <w:jc w:val="both"/>
      </w:pPr>
      <w:r>
        <w:t>&gt; Annullamento (Sezione C) per gravi eventi nel luogo di destinazione (compreso terrorismo) vale da 10 giorni lavorativi precedenti la partenza fino al</w:t>
      </w:r>
      <w:r w:rsidR="00031EB4">
        <w:t xml:space="preserve"> </w:t>
      </w:r>
      <w:r>
        <w:t>momento della partenza. L’assicurazione opera a seguito di uno dei seguenti eventi imprevedibili al momento della stipulazione del contratto di viaggio:</w:t>
      </w:r>
      <w:r w:rsidR="00031EB4">
        <w:br/>
      </w:r>
      <w:r>
        <w:t>gravi eventi avvenuti nel luogo di destinazione del viaggio, intendendosi ai fini della presente garanzia l’area compresa nel raggio di 100 Km dal luogo</w:t>
      </w:r>
      <w:r w:rsidR="00031EB4">
        <w:t xml:space="preserve"> </w:t>
      </w:r>
      <w:r>
        <w:t>ove era previsto l’alloggio fornito nel pacchetto, ed avvenuti nei 10 giorni lavorativi precedente la partenza, e più precisamente: 1.1) gli eventi bellici</w:t>
      </w:r>
      <w:r w:rsidR="00031EB4">
        <w:t xml:space="preserve"> </w:t>
      </w:r>
      <w:r>
        <w:t>o attentati terroristici; 1.2) terremoti, alluvioni, o altre calamità naturali che abbiano colpito le strutture ove avrebbe dovuto svolgersi il soggiorno.</w:t>
      </w:r>
    </w:p>
    <w:p w14:paraId="77074A77" w14:textId="77777777" w:rsidR="00ED49FA" w:rsidRDefault="00ED49FA" w:rsidP="00031EB4">
      <w:pPr>
        <w:jc w:val="both"/>
      </w:pPr>
    </w:p>
    <w:p w14:paraId="31AED9CD" w14:textId="77777777" w:rsidR="00031EB4" w:rsidRDefault="00000000" w:rsidP="00031EB4">
      <w:pPr>
        <w:jc w:val="both"/>
      </w:pPr>
      <w:r>
        <w:t>&gt; Assistenza: classico pacchetto prestazioni sanitarie h24: consulti medici telefonici, segnalazione di uno specialista, invio di medicinali, organizzazione</w:t>
      </w:r>
      <w:r w:rsidR="00031EB4">
        <w:t xml:space="preserve"> </w:t>
      </w:r>
      <w:r>
        <w:t xml:space="preserve">del trasporto o rientro sanitario, rientro del convalescente, </w:t>
      </w:r>
      <w:r>
        <w:lastRenderedPageBreak/>
        <w:t>della salma, rientro dei familiari, rientro anticipato in caso di lutto, viaggio di un familiare,</w:t>
      </w:r>
      <w:r w:rsidR="00031EB4">
        <w:t xml:space="preserve"> </w:t>
      </w:r>
      <w:r>
        <w:t xml:space="preserve">interprete, assistenza legale etc. </w:t>
      </w:r>
    </w:p>
    <w:p w14:paraId="04E8DC7B" w14:textId="77777777" w:rsidR="00031EB4" w:rsidRDefault="00000000" w:rsidP="00031EB4">
      <w:pPr>
        <w:jc w:val="both"/>
      </w:pPr>
      <w:r>
        <w:t>&gt; Garanzie aggiuntive Covid19: Rientro alla residenza e Prolungamento del soggiorno in caso di restrizioni dipendenti da Covid19 per un massimo di €100</w:t>
      </w:r>
      <w:r w:rsidR="00031EB4">
        <w:t xml:space="preserve"> </w:t>
      </w:r>
      <w:r>
        <w:t>al giorno per 15 giorni 7 &gt; Spese Mediche: pagamento o rimborso delle spese di cura per infortunio o malattia, massimali € 30.000 Italia e Europa / € 300.000</w:t>
      </w:r>
      <w:r w:rsidR="00031EB4">
        <w:t xml:space="preserve"> </w:t>
      </w:r>
      <w:r>
        <w:t xml:space="preserve">Mondo / € 1.000.000 per USA e Canada </w:t>
      </w:r>
    </w:p>
    <w:p w14:paraId="3D9B0C27" w14:textId="77777777" w:rsidR="00031EB4" w:rsidRDefault="00000000" w:rsidP="00031EB4">
      <w:pPr>
        <w:jc w:val="both"/>
      </w:pPr>
      <w:r>
        <w:t>&gt; Bagaglio: Copre il bagaglio fino a E. 1.000, per danneggiamento, mancata riconsegna, furto e scippo. Spese prima necessità per tardata riconsegna E.</w:t>
      </w:r>
      <w:r w:rsidR="00031EB4">
        <w:t xml:space="preserve"> </w:t>
      </w:r>
      <w:r>
        <w:t xml:space="preserve">250, rifacimento documenti E. 250 </w:t>
      </w:r>
    </w:p>
    <w:p w14:paraId="4A99358E" w14:textId="7D479138" w:rsidR="00ED49FA" w:rsidRDefault="00000000" w:rsidP="00031EB4">
      <w:pPr>
        <w:jc w:val="both"/>
      </w:pPr>
      <w:r>
        <w:t>&gt; Garanzia Rischi Zero, spese di Riprotezione e Rimborso pro-quota per Forza Maggiore (dopo inizio viaggio) &gt; Rimborso Quota Viaggio per interruzione viaggio fino a E. 3.000 (per servizi assicurati nel valore dell'adesione) Per maggiori informazioni richiedici</w:t>
      </w:r>
      <w:r w:rsidR="00031EB4">
        <w:t xml:space="preserve"> </w:t>
      </w:r>
      <w:r>
        <w:t xml:space="preserve">il fascicolo informativo completo (destinazioni ITALIA E EUROPA) </w:t>
      </w:r>
    </w:p>
    <w:p w14:paraId="070ECAF4" w14:textId="5D8CA30B" w:rsidR="00031EB4" w:rsidRDefault="00031EB4" w:rsidP="00031EB4">
      <w:r>
        <w:t xml:space="preserve">IL VIAGGIO CHE TI MANCA SRL </w:t>
      </w:r>
      <w:r>
        <w:br/>
        <w:t>Via Milano 162-H/164,</w:t>
      </w:r>
      <w:r>
        <w:br/>
        <w:t xml:space="preserve">25127 Brescia (BS) </w:t>
      </w:r>
      <w:r>
        <w:br/>
        <w:t>Tel 030.9840517, groups@ivctm.com</w:t>
      </w:r>
      <w:r>
        <w:br/>
        <w:t>www.ilviaggiochetimanca.com</w:t>
      </w:r>
    </w:p>
    <w:sectPr w:rsidR="00031EB4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9FA"/>
    <w:rsid w:val="00031EB4"/>
    <w:rsid w:val="008F6C4A"/>
    <w:rsid w:val="00ED49FA"/>
    <w:rsid w:val="00E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FD2F"/>
  <w15:docId w15:val="{32E8E94B-8076-4FC2-A868-959998D5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4EE9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character" w:styleId="Menzionenonrisolta">
    <w:name w:val="Unresolved Mention"/>
    <w:basedOn w:val="Carpredefinitoparagrafo"/>
    <w:uiPriority w:val="99"/>
    <w:semiHidden/>
    <w:unhideWhenUsed/>
    <w:rsid w:val="00031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oups@ivctm.com" TargetMode="External"/><Relationship Id="rId4" Type="http://schemas.openxmlformats.org/officeDocument/2006/relationships/hyperlink" Target="mailto:piera.loda@uicibresc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</dc:creator>
  <dc:description/>
  <cp:lastModifiedBy>Marco Pluda</cp:lastModifiedBy>
  <cp:revision>3</cp:revision>
  <dcterms:created xsi:type="dcterms:W3CDTF">2024-05-30T09:53:00Z</dcterms:created>
  <dcterms:modified xsi:type="dcterms:W3CDTF">2024-05-30T09:53:00Z</dcterms:modified>
  <dc:language>it-IT</dc:language>
</cp:coreProperties>
</file>